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《兴业银行郑州分行聘用律师事务所代理</w:t>
      </w:r>
      <w:bookmarkStart w:id="0" w:name="_GoBack"/>
      <w:bookmarkEnd w:id="0"/>
      <w:r>
        <w:rPr>
          <w:rFonts w:hint="eastAsia" w:ascii="宋体" w:hAnsi="宋体" w:cs="宋体"/>
          <w:b/>
          <w:sz w:val="44"/>
          <w:szCs w:val="44"/>
          <w:lang w:val="en-US" w:eastAsia="zh-CN"/>
        </w:rPr>
        <w:t>许**</w:t>
      </w:r>
      <w:r>
        <w:rPr>
          <w:rFonts w:hint="eastAsia" w:ascii="宋体" w:hAnsi="宋体" w:eastAsia="宋体" w:cs="宋体"/>
          <w:b/>
          <w:sz w:val="44"/>
          <w:szCs w:val="44"/>
          <w:lang w:val="en-US" w:eastAsia="zh-CN"/>
        </w:rPr>
        <w:t>等零售不良诉讼清收项目》供应商征集反馈材料-公司名称（全称）</w:t>
      </w:r>
    </w:p>
    <w:p>
      <w:pPr>
        <w:ind w:left="0" w:leftChars="0" w:firstLine="0" w:firstLineChars="0"/>
        <w:jc w:val="center"/>
        <w:rPr>
          <w:rFonts w:hint="eastAsia" w:ascii="仿宋" w:hAnsi="仿宋" w:eastAsia="仿宋"/>
          <w:b/>
          <w:bCs/>
          <w:sz w:val="36"/>
          <w:szCs w:val="36"/>
          <w:lang w:val="en-US" w:eastAsia="zh-CN"/>
        </w:rPr>
      </w:pPr>
    </w:p>
    <w:p>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pPr>
        <w:pStyle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p>
      <w:pPr>
        <w:keepNext w:val="0"/>
        <w:keepLines w:val="0"/>
        <w:pageBreakBefore w:val="0"/>
        <w:kinsoku/>
        <w:wordWrap/>
        <w:overflowPunct/>
        <w:autoSpaceDE/>
        <w:autoSpaceDN/>
        <w:bidi w:val="0"/>
        <w:adjustRightInd/>
        <w:snapToGrid/>
        <w:spacing w:line="579" w:lineRule="exact"/>
        <w:ind w:left="0" w:lef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（“是否满足”和“基本情况说明”列由供应商填写。）</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4"/>
        <w:gridCol w:w="2016"/>
        <w:gridCol w:w="4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1.1采购需求</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bl>
    <w:p>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近三年利润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《兴业银行郑州分行聘用律师事务所代理</w:t>
      </w:r>
      <w:r>
        <w:rPr>
          <w:rFonts w:hint="eastAsia" w:ascii="仿宋" w:hAnsi="仿宋" w:eastAsia="仿宋" w:cs="仿宋"/>
          <w:b w:val="0"/>
          <w:bCs w:val="0"/>
          <w:sz w:val="32"/>
          <w:szCs w:val="32"/>
          <w:lang w:eastAsia="zh-CN"/>
        </w:rPr>
        <w:t>许**</w:t>
      </w:r>
      <w:r>
        <w:rPr>
          <w:rFonts w:hint="eastAsia" w:ascii="仿宋" w:hAnsi="仿宋" w:eastAsia="仿宋" w:cs="仿宋"/>
          <w:b w:val="0"/>
          <w:bCs w:val="0"/>
          <w:sz w:val="32"/>
          <w:szCs w:val="32"/>
        </w:rPr>
        <w:t>等零售不良诉讼清收项目》相关案例情况：</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DED7F9F"/>
    <w:rsid w:val="119B362F"/>
    <w:rsid w:val="13DD0D7A"/>
    <w:rsid w:val="167971D5"/>
    <w:rsid w:val="249D544F"/>
    <w:rsid w:val="365B1D40"/>
    <w:rsid w:val="503B1E49"/>
    <w:rsid w:val="564F44C5"/>
    <w:rsid w:val="5966279D"/>
    <w:rsid w:val="79330017"/>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0</Words>
  <Characters>0</Characters>
  <Lines>0</Lines>
  <Paragraphs>0</Paragraphs>
  <TotalTime>0</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CIB</cp:lastModifiedBy>
  <dcterms:modified xsi:type="dcterms:W3CDTF">2025-02-17T06:24:58Z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A1ED7B3CE1894CB9A6878DE5A1EFBAFA</vt:lpwstr>
  </property>
</Properties>
</file>